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810C5" w14:textId="1CBA9ED5" w:rsidR="002411AD" w:rsidRDefault="002411AD" w:rsidP="002411AD">
      <w:pPr>
        <w:spacing w:after="0" w:line="240" w:lineRule="auto"/>
        <w:jc w:val="center"/>
        <w:rPr>
          <w:rFonts w:ascii="Times New Roman" w:hAnsi="Times New Roman"/>
          <w:b/>
          <w:sz w:val="38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AFE2A2" wp14:editId="22EDED70">
            <wp:simplePos x="0" y="0"/>
            <wp:positionH relativeFrom="margin">
              <wp:posOffset>5354320</wp:posOffset>
            </wp:positionH>
            <wp:positionV relativeFrom="paragraph">
              <wp:posOffset>0</wp:posOffset>
            </wp:positionV>
            <wp:extent cx="615950" cy="660400"/>
            <wp:effectExtent l="0" t="0" r="0" b="6350"/>
            <wp:wrapSquare wrapText="bothSides"/>
            <wp:docPr id="2" name="Picture 2" descr="logo_go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gov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6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0962437" wp14:editId="2AFD09F6">
            <wp:simplePos x="0" y="0"/>
            <wp:positionH relativeFrom="character">
              <wp:posOffset>-662305</wp:posOffset>
            </wp:positionH>
            <wp:positionV relativeFrom="paragraph">
              <wp:posOffset>8890</wp:posOffset>
            </wp:positionV>
            <wp:extent cx="654050" cy="723900"/>
            <wp:effectExtent l="0" t="0" r="0" b="0"/>
            <wp:wrapSquare wrapText="bothSides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36"/>
          <w:szCs w:val="36"/>
        </w:rPr>
        <w:t>Pakistan National Council of the Arts</w:t>
      </w:r>
    </w:p>
    <w:p w14:paraId="59A837A5" w14:textId="77777777" w:rsidR="002411AD" w:rsidRDefault="002411AD" w:rsidP="002411AD">
      <w:pPr>
        <w:pStyle w:val="Heading1"/>
        <w:jc w:val="center"/>
        <w:rPr>
          <w:rFonts w:ascii="Times New Roman" w:hAnsi="Times New Roman"/>
          <w:b w:val="0"/>
          <w:sz w:val="28"/>
          <w:szCs w:val="26"/>
        </w:rPr>
      </w:pPr>
      <w:r>
        <w:rPr>
          <w:rFonts w:ascii="Times New Roman" w:hAnsi="Times New Roman"/>
          <w:b w:val="0"/>
          <w:sz w:val="28"/>
          <w:szCs w:val="26"/>
        </w:rPr>
        <w:t>National Heritage &amp; Culture Division</w:t>
      </w:r>
    </w:p>
    <w:p w14:paraId="256BAC3B" w14:textId="77777777" w:rsidR="002411AD" w:rsidRDefault="002411AD" w:rsidP="002411AD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Government of Pakistan</w:t>
      </w:r>
    </w:p>
    <w:p w14:paraId="2EBB0D81" w14:textId="77777777" w:rsidR="002411AD" w:rsidRDefault="002411AD" w:rsidP="002411AD">
      <w:pPr>
        <w:tabs>
          <w:tab w:val="left" w:pos="1260"/>
        </w:tabs>
        <w:spacing w:after="0" w:line="240" w:lineRule="auto"/>
        <w:ind w:left="720"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National Art Gallery, Sector F-5/1, Islamabad. Pakistan</w:t>
      </w:r>
    </w:p>
    <w:p w14:paraId="5901DEEF" w14:textId="77777777" w:rsidR="002411AD" w:rsidRDefault="002411AD" w:rsidP="002411AD">
      <w:pPr>
        <w:tabs>
          <w:tab w:val="left" w:pos="1260"/>
        </w:tabs>
        <w:spacing w:after="0" w:line="240" w:lineRule="auto"/>
        <w:ind w:left="720" w:right="-180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7D26532" w14:textId="77777777" w:rsidR="002411AD" w:rsidRDefault="002411AD" w:rsidP="002411AD">
      <w:pPr>
        <w:tabs>
          <w:tab w:val="left" w:pos="1260"/>
        </w:tabs>
        <w:spacing w:after="0" w:line="240" w:lineRule="auto"/>
        <w:ind w:left="720" w:right="-18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1D80F7FF" w14:textId="77777777" w:rsidR="002411AD" w:rsidRDefault="002411AD" w:rsidP="002411AD">
      <w:pPr>
        <w:tabs>
          <w:tab w:val="left" w:pos="1260"/>
        </w:tabs>
        <w:spacing w:after="0" w:line="240" w:lineRule="auto"/>
        <w:ind w:left="720" w:right="-18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7B6BA64" w14:textId="77777777" w:rsidR="002411AD" w:rsidRDefault="002411AD" w:rsidP="002411AD">
      <w:pPr>
        <w:tabs>
          <w:tab w:val="left" w:pos="1260"/>
        </w:tabs>
        <w:spacing w:after="0" w:line="240" w:lineRule="auto"/>
        <w:ind w:left="720" w:right="-180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TENDER NOTICE</w:t>
      </w:r>
    </w:p>
    <w:p w14:paraId="3819767B" w14:textId="77777777" w:rsidR="002411AD" w:rsidRDefault="002411AD" w:rsidP="002411AD">
      <w:pPr>
        <w:tabs>
          <w:tab w:val="left" w:pos="1260"/>
        </w:tabs>
        <w:spacing w:after="0" w:line="240" w:lineRule="auto"/>
        <w:ind w:left="720" w:right="-18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3E312BE" w14:textId="77777777" w:rsidR="002411AD" w:rsidRDefault="002411AD" w:rsidP="002411AD">
      <w:pPr>
        <w:tabs>
          <w:tab w:val="left" w:pos="1260"/>
        </w:tabs>
        <w:spacing w:after="0" w:line="240" w:lineRule="auto"/>
        <w:ind w:left="720" w:right="-18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952D67E" w14:textId="77777777" w:rsidR="002411AD" w:rsidRDefault="002411AD" w:rsidP="002411AD">
      <w:pPr>
        <w:tabs>
          <w:tab w:val="left" w:pos="1260"/>
        </w:tabs>
        <w:spacing w:after="0" w:line="240" w:lineRule="auto"/>
        <w:ind w:left="720" w:right="-18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9FB86F2" w14:textId="77777777" w:rsidR="002411AD" w:rsidRDefault="002411AD" w:rsidP="002411AD">
      <w:pPr>
        <w:tabs>
          <w:tab w:val="left" w:pos="1260"/>
        </w:tabs>
        <w:spacing w:after="0" w:line="360" w:lineRule="auto"/>
        <w:ind w:right="-18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Pakistan National Council of the Arts, invites sealed bid tender as per single stage two envelopes i.e.</w:t>
      </w:r>
    </w:p>
    <w:p w14:paraId="4174F6C3" w14:textId="77777777" w:rsidR="002411AD" w:rsidRDefault="002411AD" w:rsidP="002411AD">
      <w:pPr>
        <w:tabs>
          <w:tab w:val="left" w:pos="1260"/>
        </w:tabs>
        <w:spacing w:after="0" w:line="240" w:lineRule="auto"/>
        <w:ind w:left="720" w:right="-18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3F2B72A1" w14:textId="77777777" w:rsidR="002411AD" w:rsidRDefault="002411AD" w:rsidP="002411AD">
      <w:pPr>
        <w:tabs>
          <w:tab w:val="left" w:pos="1260"/>
        </w:tabs>
        <w:spacing w:after="0" w:line="480" w:lineRule="auto"/>
        <w:ind w:left="720"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Lot 1.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Procurement of sound equipment for PNCA Auditorium Islamabad. </w:t>
      </w:r>
    </w:p>
    <w:p w14:paraId="00D95186" w14:textId="77777777" w:rsidR="002411AD" w:rsidRDefault="002411AD" w:rsidP="002411AD">
      <w:pPr>
        <w:tabs>
          <w:tab w:val="left" w:pos="1260"/>
        </w:tabs>
        <w:spacing w:after="0" w:line="480" w:lineRule="auto"/>
        <w:ind w:left="720" w:right="-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Lot 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Procurement of stage lights for PNCA Auditorium Islamabad. </w:t>
      </w:r>
    </w:p>
    <w:p w14:paraId="2C193CA6" w14:textId="77777777" w:rsidR="002411AD" w:rsidRDefault="002411AD" w:rsidP="002411AD">
      <w:pPr>
        <w:tabs>
          <w:tab w:val="left" w:pos="1260"/>
        </w:tabs>
        <w:spacing w:after="0" w:line="240" w:lineRule="auto"/>
        <w:ind w:left="1440" w:right="-18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Lot 3.</w:t>
      </w:r>
      <w:r>
        <w:rPr>
          <w:rFonts w:ascii="Times New Roman" w:hAnsi="Times New Roman"/>
          <w:sz w:val="24"/>
          <w:szCs w:val="24"/>
        </w:rPr>
        <w:tab/>
        <w:t xml:space="preserve">Procurement of SMD screen (P4 or less indoor/outdoor) for PNCA auditorium, Islamabad. </w:t>
      </w:r>
    </w:p>
    <w:p w14:paraId="5F388445" w14:textId="77777777" w:rsidR="002411AD" w:rsidRDefault="002411AD" w:rsidP="002411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</w:p>
    <w:p w14:paraId="163739DA" w14:textId="77777777" w:rsidR="002411AD" w:rsidRDefault="002411AD" w:rsidP="002411AD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For any queries please contact undersigned in office hours. Bidding documents are available for interested bidders at PNCA @ Rs.500/-. The bids prepared in accordance with the instruction in the bidding document, must reach at PNCA F-5/1, Islamabad on 21.12.2020 at 1500hrs. bid will be opened on the same day at 1530hrs. This advertisement is also available on PPRA website at </w:t>
      </w:r>
      <w:hyperlink r:id="rId6" w:history="1">
        <w:r>
          <w:rPr>
            <w:rStyle w:val="Hyperlink"/>
            <w:rFonts w:ascii="Times New Roman" w:hAnsi="Times New Roman"/>
            <w:bCs/>
            <w:sz w:val="24"/>
          </w:rPr>
          <w:t>www.ppra.org.pk</w:t>
        </w:r>
      </w:hyperlink>
      <w:r>
        <w:rPr>
          <w:rFonts w:ascii="Times New Roman" w:hAnsi="Times New Roman"/>
          <w:bCs/>
          <w:sz w:val="24"/>
          <w:szCs w:val="24"/>
        </w:rPr>
        <w:t xml:space="preserve"> @ PNCA’s website </w:t>
      </w:r>
      <w:hyperlink r:id="rId7" w:history="1">
        <w:r>
          <w:rPr>
            <w:rStyle w:val="Hyperlink"/>
            <w:rFonts w:ascii="Times New Roman" w:hAnsi="Times New Roman"/>
            <w:bCs/>
            <w:sz w:val="24"/>
          </w:rPr>
          <w:t>www.pnca.org.pk</w:t>
        </w:r>
      </w:hyperlink>
      <w:r>
        <w:rPr>
          <w:rFonts w:ascii="Times New Roman" w:hAnsi="Times New Roman"/>
          <w:bCs/>
          <w:sz w:val="24"/>
          <w:szCs w:val="24"/>
        </w:rPr>
        <w:t xml:space="preserve">. </w:t>
      </w:r>
    </w:p>
    <w:p w14:paraId="5FB315D8" w14:textId="77777777" w:rsidR="002411AD" w:rsidRDefault="002411AD" w:rsidP="00241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59DB67" w14:textId="77777777" w:rsidR="002411AD" w:rsidRDefault="002411AD" w:rsidP="00241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42F9C0" w14:textId="77777777" w:rsidR="002411AD" w:rsidRDefault="002411AD" w:rsidP="00241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7413FD" w14:textId="77777777" w:rsidR="002411AD" w:rsidRDefault="002411AD" w:rsidP="00241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Dy. Director (PDC)</w:t>
      </w:r>
    </w:p>
    <w:p w14:paraId="7A2FB78F" w14:textId="77777777" w:rsidR="002411AD" w:rsidRDefault="002411AD" w:rsidP="002411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Pakistan National Council of the Arts</w:t>
      </w:r>
    </w:p>
    <w:p w14:paraId="13A1E34F" w14:textId="77777777" w:rsidR="002411AD" w:rsidRDefault="002411AD" w:rsidP="002411AD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Ph: 051-9202099</w:t>
      </w:r>
    </w:p>
    <w:p w14:paraId="4E116611" w14:textId="77777777" w:rsidR="00485B77" w:rsidRDefault="00485B77"/>
    <w:sectPr w:rsidR="00485B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5CE"/>
    <w:rsid w:val="002411AD"/>
    <w:rsid w:val="00485B77"/>
    <w:rsid w:val="0085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E40DB-2D1A-4314-88BB-7D25B0B16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1AD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2411AD"/>
    <w:pPr>
      <w:keepNext/>
      <w:spacing w:after="0" w:line="240" w:lineRule="auto"/>
      <w:ind w:left="540" w:hanging="540"/>
      <w:jc w:val="both"/>
      <w:outlineLvl w:val="0"/>
    </w:pPr>
    <w:rPr>
      <w:rFonts w:ascii="CG Omega" w:eastAsia="Times New Roman" w:hAnsi="CG Omega" w:cs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1AD"/>
    <w:rPr>
      <w:rFonts w:ascii="CG Omega" w:eastAsia="Times New Roman" w:hAnsi="CG Omega" w:cs="Times New Roman"/>
      <w:b/>
      <w:sz w:val="26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41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nca.org.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ra.org.p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2020-12-03T09:36:00Z</dcterms:created>
  <dcterms:modified xsi:type="dcterms:W3CDTF">2020-12-03T09:36:00Z</dcterms:modified>
</cp:coreProperties>
</file>