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F33" w:rsidRDefault="00A0566C" w:rsidP="00542F33">
      <w:pPr>
        <w:pStyle w:val="Heading2"/>
        <w:spacing w:line="240" w:lineRule="auto"/>
        <w:ind w:left="720" w:firstLine="720"/>
        <w:rPr>
          <w:rFonts w:ascii="Tahoma" w:hAnsi="Tahoma" w:cs="Tahoma"/>
          <w:sz w:val="30"/>
          <w:szCs w:val="28"/>
        </w:rPr>
      </w:pPr>
      <w:r>
        <w:rPr>
          <w:noProof/>
          <w:sz w:val="36"/>
        </w:rPr>
        <w:drawing>
          <wp:anchor distT="0" distB="0" distL="114300" distR="114300" simplePos="0" relativeHeight="251659264" behindDoc="0" locked="0" layoutInCell="1" allowOverlap="1" wp14:anchorId="367F20AB" wp14:editId="46150654">
            <wp:simplePos x="0" y="0"/>
            <wp:positionH relativeFrom="character">
              <wp:posOffset>-1177290</wp:posOffset>
            </wp:positionH>
            <wp:positionV relativeFrom="line">
              <wp:posOffset>-26766</wp:posOffset>
            </wp:positionV>
            <wp:extent cx="585470" cy="652780"/>
            <wp:effectExtent l="0" t="0" r="5080" b="0"/>
            <wp:wrapNone/>
            <wp:docPr id="10" name="Picture 10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5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F33">
        <w:rPr>
          <w:noProof/>
          <w:sz w:val="36"/>
        </w:rPr>
        <w:drawing>
          <wp:anchor distT="0" distB="0" distL="114300" distR="114300" simplePos="0" relativeHeight="251660288" behindDoc="0" locked="0" layoutInCell="1" allowOverlap="1" wp14:anchorId="3643F3B2" wp14:editId="67E8B2AD">
            <wp:simplePos x="0" y="0"/>
            <wp:positionH relativeFrom="column">
              <wp:posOffset>4719955</wp:posOffset>
            </wp:positionH>
            <wp:positionV relativeFrom="paragraph">
              <wp:posOffset>-28431</wp:posOffset>
            </wp:positionV>
            <wp:extent cx="585470" cy="641985"/>
            <wp:effectExtent l="0" t="0" r="5080" b="5715"/>
            <wp:wrapNone/>
            <wp:docPr id="1" name="Picture 1" descr="logo_go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gov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F33" w:rsidRPr="00A0566C" w:rsidRDefault="00542F33" w:rsidP="00542F33">
      <w:pPr>
        <w:pStyle w:val="Heading2"/>
        <w:spacing w:line="240" w:lineRule="auto"/>
        <w:ind w:left="720" w:firstLine="131"/>
        <w:rPr>
          <w:color w:val="auto"/>
          <w:sz w:val="42"/>
        </w:rPr>
      </w:pPr>
      <w:r w:rsidRPr="00A0566C">
        <w:rPr>
          <w:rFonts w:ascii="Tahoma" w:hAnsi="Tahoma" w:cs="Tahoma"/>
          <w:color w:val="auto"/>
          <w:sz w:val="36"/>
          <w:szCs w:val="28"/>
        </w:rPr>
        <w:t>Pakistan National Council of the Arts</w:t>
      </w:r>
    </w:p>
    <w:p w:rsidR="00542F33" w:rsidRPr="00A0566C" w:rsidRDefault="00542F33" w:rsidP="00542F33">
      <w:pPr>
        <w:pStyle w:val="Heading1"/>
        <w:ind w:left="720" w:firstLine="0"/>
        <w:jc w:val="left"/>
        <w:rPr>
          <w:rFonts w:ascii="Tahoma" w:hAnsi="Tahoma" w:cs="Tahoma"/>
          <w:b w:val="0"/>
          <w:sz w:val="32"/>
          <w:szCs w:val="28"/>
        </w:rPr>
      </w:pPr>
      <w:r w:rsidRPr="00A0566C">
        <w:rPr>
          <w:rFonts w:ascii="Tahoma" w:hAnsi="Tahoma" w:cs="Tahoma"/>
          <w:b w:val="0"/>
          <w:sz w:val="32"/>
          <w:szCs w:val="28"/>
        </w:rPr>
        <w:t>National Heritage &amp; Culture Division</w:t>
      </w:r>
    </w:p>
    <w:p w:rsidR="00542F33" w:rsidRDefault="00542F33" w:rsidP="00542F33">
      <w:pPr>
        <w:spacing w:after="0" w:line="240" w:lineRule="auto"/>
        <w:ind w:left="720" w:right="-18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National Art Gallery, Sector F-5/1, Islamabad, Pakistan.</w:t>
      </w:r>
    </w:p>
    <w:p w:rsidR="00542F33" w:rsidRDefault="00542F33" w:rsidP="00542F33">
      <w:pPr>
        <w:spacing w:after="0" w:line="240" w:lineRule="auto"/>
        <w:ind w:left="720" w:right="-630"/>
        <w:jc w:val="both"/>
        <w:rPr>
          <w:rFonts w:ascii="Tahoma" w:hAnsi="Tahoma" w:cs="Tahoma"/>
          <w:b/>
          <w:color w:val="FFFFFF"/>
        </w:rPr>
      </w:pPr>
      <w:proofErr w:type="spellStart"/>
      <w:r w:rsidRPr="00A0566C">
        <w:rPr>
          <w:rFonts w:ascii="Tahoma" w:hAnsi="Tahoma" w:cs="Tahoma"/>
        </w:rPr>
        <w:t>Ph</w:t>
      </w:r>
      <w:proofErr w:type="spellEnd"/>
      <w:r w:rsidRPr="00A0566C">
        <w:rPr>
          <w:rFonts w:ascii="Tahoma" w:hAnsi="Tahoma" w:cs="Tahoma"/>
        </w:rPr>
        <w:t>:</w:t>
      </w:r>
      <w:r>
        <w:rPr>
          <w:rFonts w:ascii="Tahoma" w:hAnsi="Tahoma" w:cs="Tahoma"/>
          <w:b/>
        </w:rPr>
        <w:t xml:space="preserve"> - </w:t>
      </w:r>
      <w:r w:rsidRPr="00093D43">
        <w:rPr>
          <w:rFonts w:ascii="Tahoma" w:hAnsi="Tahoma" w:cs="Tahoma"/>
        </w:rPr>
        <w:t>920</w:t>
      </w:r>
      <w:r>
        <w:rPr>
          <w:rFonts w:ascii="Tahoma" w:hAnsi="Tahoma" w:cs="Tahoma"/>
        </w:rPr>
        <w:t>6227</w:t>
      </w:r>
      <w:r w:rsidRPr="00093D43">
        <w:rPr>
          <w:rFonts w:ascii="Tahoma" w:hAnsi="Tahoma" w:cs="Tahoma"/>
        </w:rPr>
        <w:t>,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9205336, 9205273-4, Fax: - 9205392</w:t>
      </w:r>
    </w:p>
    <w:p w:rsidR="00542F33" w:rsidRPr="008F5254" w:rsidRDefault="00A0566C" w:rsidP="00A0566C">
      <w:pPr>
        <w:spacing w:after="0" w:line="240" w:lineRule="auto"/>
        <w:ind w:left="720" w:firstLine="72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</w:t>
      </w:r>
      <w:r w:rsidR="00542F33" w:rsidRPr="008F5254">
        <w:rPr>
          <w:rFonts w:ascii="Tahoma" w:hAnsi="Tahoma" w:cs="Tahoma"/>
          <w:b/>
        </w:rPr>
        <w:t>Email</w:t>
      </w:r>
      <w:r w:rsidR="00542F33" w:rsidRPr="008F5254">
        <w:rPr>
          <w:rFonts w:ascii="Tahoma" w:hAnsi="Tahoma" w:cs="Tahoma"/>
        </w:rPr>
        <w:t xml:space="preserve">: </w:t>
      </w:r>
      <w:hyperlink r:id="rId8" w:history="1">
        <w:r w:rsidR="00542F33" w:rsidRPr="008F5254">
          <w:rPr>
            <w:rStyle w:val="Hyperlink"/>
            <w:rFonts w:ascii="Tahoma" w:hAnsi="Tahoma" w:cs="Tahoma"/>
          </w:rPr>
          <w:t>pncoaisb@gmail.com</w:t>
        </w:r>
      </w:hyperlink>
    </w:p>
    <w:p w:rsidR="00542F33" w:rsidRPr="00DC61F8" w:rsidRDefault="00542F33" w:rsidP="00542F33">
      <w:pPr>
        <w:pStyle w:val="Header"/>
      </w:pPr>
    </w:p>
    <w:p w:rsidR="00A0566C" w:rsidRDefault="00A0566C" w:rsidP="00A0566C">
      <w:pPr>
        <w:spacing w:before="120" w:after="120"/>
        <w:ind w:left="1440" w:hanging="14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6D21" w:rsidRDefault="002B6D21" w:rsidP="002B6D21">
      <w:pPr>
        <w:spacing w:before="120" w:after="120"/>
        <w:ind w:left="1440" w:hanging="14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6D21" w:rsidRPr="0097130F" w:rsidRDefault="002B6D21" w:rsidP="002B6D21">
      <w:pPr>
        <w:spacing w:before="120" w:after="120"/>
        <w:ind w:left="1440" w:hanging="14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130F">
        <w:rPr>
          <w:rFonts w:ascii="Times New Roman" w:hAnsi="Times New Roman" w:cs="Times New Roman"/>
          <w:b/>
          <w:sz w:val="28"/>
          <w:szCs w:val="28"/>
          <w:u w:val="single"/>
        </w:rPr>
        <w:t>EXTENSION IN TENDER NOTICE.</w:t>
      </w:r>
    </w:p>
    <w:p w:rsidR="002B6D21" w:rsidRPr="0097130F" w:rsidRDefault="002B6D21" w:rsidP="002B6D21">
      <w:pPr>
        <w:rPr>
          <w:rFonts w:ascii="Times New Roman" w:hAnsi="Times New Roman" w:cs="Times New Roman"/>
          <w:sz w:val="28"/>
          <w:szCs w:val="28"/>
        </w:rPr>
      </w:pPr>
    </w:p>
    <w:p w:rsidR="002B6D21" w:rsidRDefault="002B6D21" w:rsidP="002B6D2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130F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eference</w:t>
      </w:r>
      <w:r w:rsidRPr="0097130F">
        <w:rPr>
          <w:rFonts w:ascii="Times New Roman" w:hAnsi="Times New Roman" w:cs="Times New Roman"/>
          <w:sz w:val="28"/>
          <w:szCs w:val="28"/>
        </w:rPr>
        <w:t xml:space="preserve"> PNCA Tender notice for </w:t>
      </w:r>
      <w:r>
        <w:rPr>
          <w:rFonts w:ascii="Times New Roman" w:hAnsi="Times New Roman" w:cs="Times New Roman"/>
          <w:sz w:val="28"/>
          <w:szCs w:val="28"/>
        </w:rPr>
        <w:t>Furniture was published on Saturday, 12</w:t>
      </w:r>
      <w:r w:rsidRPr="002B6D2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September, 2020, in “Daily Pakistan observer” The date of submission of bids is extended till 0</w:t>
      </w:r>
      <w:r w:rsidR="007A605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.10.2020</w:t>
      </w:r>
      <w:r w:rsidRPr="009713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6D21" w:rsidRPr="00DA49A0" w:rsidRDefault="002B6D21" w:rsidP="002B6D21">
      <w:pPr>
        <w:spacing w:line="360" w:lineRule="auto"/>
        <w:ind w:firstLine="720"/>
        <w:rPr>
          <w:bCs/>
          <w:sz w:val="28"/>
          <w:szCs w:val="28"/>
        </w:rPr>
      </w:pPr>
      <w:bookmarkStart w:id="0" w:name="_GoBack"/>
      <w:bookmarkEnd w:id="0"/>
    </w:p>
    <w:p w:rsidR="002B6D21" w:rsidRDefault="002B6D21" w:rsidP="002B6D21">
      <w:pPr>
        <w:pStyle w:val="Title"/>
        <w:tabs>
          <w:tab w:val="left" w:pos="900"/>
        </w:tabs>
        <w:jc w:val="both"/>
        <w:rPr>
          <w:rFonts w:ascii="Times New Roman" w:hAnsi="Times New Roman"/>
          <w:b w:val="0"/>
          <w:bCs/>
          <w:sz w:val="28"/>
          <w:szCs w:val="28"/>
          <w:u w:val="none"/>
        </w:rPr>
      </w:pPr>
    </w:p>
    <w:p w:rsidR="002B6D21" w:rsidRPr="00A0566C" w:rsidRDefault="002B6D21" w:rsidP="002B6D21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0566C">
        <w:rPr>
          <w:rFonts w:ascii="Times New Roman" w:hAnsi="Times New Roman" w:cs="Times New Roman"/>
          <w:sz w:val="28"/>
          <w:szCs w:val="28"/>
        </w:rPr>
        <w:t xml:space="preserve">Muhammad </w:t>
      </w:r>
      <w:proofErr w:type="spellStart"/>
      <w:r w:rsidRPr="00A0566C">
        <w:rPr>
          <w:rFonts w:ascii="Times New Roman" w:hAnsi="Times New Roman" w:cs="Times New Roman"/>
          <w:sz w:val="28"/>
          <w:szCs w:val="28"/>
        </w:rPr>
        <w:t>Ayoub</w:t>
      </w:r>
      <w:proofErr w:type="spellEnd"/>
      <w:r w:rsidRPr="00A05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66C">
        <w:rPr>
          <w:rFonts w:ascii="Times New Roman" w:hAnsi="Times New Roman" w:cs="Times New Roman"/>
          <w:sz w:val="28"/>
          <w:szCs w:val="28"/>
        </w:rPr>
        <w:t>Jamali</w:t>
      </w:r>
      <w:proofErr w:type="spellEnd"/>
    </w:p>
    <w:p w:rsidR="002B6D21" w:rsidRPr="00A0566C" w:rsidRDefault="002B6D21" w:rsidP="002B6D21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0566C">
        <w:rPr>
          <w:rFonts w:ascii="Times New Roman" w:hAnsi="Times New Roman" w:cs="Times New Roman"/>
          <w:sz w:val="28"/>
          <w:szCs w:val="28"/>
        </w:rPr>
        <w:t>Director (Administration)</w:t>
      </w:r>
    </w:p>
    <w:p w:rsidR="002B6D21" w:rsidRPr="00A0566C" w:rsidRDefault="002B6D21" w:rsidP="002B6D21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0566C">
        <w:rPr>
          <w:rFonts w:ascii="Times New Roman" w:hAnsi="Times New Roman" w:cs="Times New Roman"/>
          <w:sz w:val="28"/>
          <w:szCs w:val="28"/>
        </w:rPr>
        <w:t>Pakistan national Council of the Arts,</w:t>
      </w:r>
    </w:p>
    <w:p w:rsidR="002B6D21" w:rsidRPr="00A0566C" w:rsidRDefault="002B6D21" w:rsidP="002B6D21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0566C">
        <w:rPr>
          <w:rFonts w:ascii="Times New Roman" w:hAnsi="Times New Roman" w:cs="Times New Roman"/>
          <w:sz w:val="28"/>
          <w:szCs w:val="28"/>
        </w:rPr>
        <w:t>Plot No. 05, Sector F-5/1, Islamabad.</w:t>
      </w:r>
    </w:p>
    <w:p w:rsidR="002B6D21" w:rsidRPr="00A0566C" w:rsidRDefault="002B6D21" w:rsidP="002B6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D21" w:rsidRPr="00A0566C" w:rsidRDefault="002B6D21" w:rsidP="00A05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B6D21" w:rsidRPr="00A0566C" w:rsidSect="00A0566C">
      <w:pgSz w:w="12240" w:h="15840"/>
      <w:pgMar w:top="851" w:right="1892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E4175"/>
    <w:multiLevelType w:val="hybridMultilevel"/>
    <w:tmpl w:val="B8B6A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91D16"/>
    <w:multiLevelType w:val="hybridMultilevel"/>
    <w:tmpl w:val="A9D606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003"/>
    <w:rsid w:val="00017734"/>
    <w:rsid w:val="000B019F"/>
    <w:rsid w:val="000D3E5B"/>
    <w:rsid w:val="0010412C"/>
    <w:rsid w:val="00144BDC"/>
    <w:rsid w:val="00152003"/>
    <w:rsid w:val="001B7DBB"/>
    <w:rsid w:val="002109FB"/>
    <w:rsid w:val="0022178D"/>
    <w:rsid w:val="00233B4E"/>
    <w:rsid w:val="002A1575"/>
    <w:rsid w:val="002B6D21"/>
    <w:rsid w:val="00336003"/>
    <w:rsid w:val="003A351C"/>
    <w:rsid w:val="00474B45"/>
    <w:rsid w:val="004B151A"/>
    <w:rsid w:val="00542F33"/>
    <w:rsid w:val="00564D84"/>
    <w:rsid w:val="00566B9C"/>
    <w:rsid w:val="005E789C"/>
    <w:rsid w:val="006E7BC1"/>
    <w:rsid w:val="00720833"/>
    <w:rsid w:val="00791F18"/>
    <w:rsid w:val="007A6050"/>
    <w:rsid w:val="007A7DDC"/>
    <w:rsid w:val="009636CC"/>
    <w:rsid w:val="0097130F"/>
    <w:rsid w:val="00992095"/>
    <w:rsid w:val="0099528C"/>
    <w:rsid w:val="009C02FE"/>
    <w:rsid w:val="00A0566C"/>
    <w:rsid w:val="00A06EF7"/>
    <w:rsid w:val="00A14FC4"/>
    <w:rsid w:val="00AA16F4"/>
    <w:rsid w:val="00B03EBB"/>
    <w:rsid w:val="00B263FD"/>
    <w:rsid w:val="00B30EBE"/>
    <w:rsid w:val="00BF5005"/>
    <w:rsid w:val="00C2193F"/>
    <w:rsid w:val="00C8432F"/>
    <w:rsid w:val="00F85B6D"/>
    <w:rsid w:val="00FA5FDB"/>
    <w:rsid w:val="00FD5A06"/>
    <w:rsid w:val="00FE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EDE446-4A6F-46C8-ABBD-0F10B7A8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51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3A351C"/>
    <w:pPr>
      <w:keepNext/>
      <w:spacing w:after="0" w:line="240" w:lineRule="auto"/>
      <w:ind w:left="540" w:hanging="540"/>
      <w:jc w:val="both"/>
      <w:outlineLvl w:val="0"/>
    </w:pPr>
    <w:rPr>
      <w:rFonts w:ascii="CG Omega" w:eastAsia="Times New Roman" w:hAnsi="CG Omega" w:cs="Times New Roman"/>
      <w:b/>
      <w:sz w:val="26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2F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351C"/>
    <w:rPr>
      <w:rFonts w:ascii="CG Omega" w:eastAsia="Times New Roman" w:hAnsi="CG Omega" w:cs="Times New Roman"/>
      <w:b/>
      <w:sz w:val="26"/>
      <w:szCs w:val="24"/>
    </w:rPr>
  </w:style>
  <w:style w:type="character" w:styleId="Hyperlink">
    <w:name w:val="Hyperlink"/>
    <w:basedOn w:val="DefaultParagraphFont"/>
    <w:uiPriority w:val="99"/>
    <w:unhideWhenUsed/>
    <w:rsid w:val="003A351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66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0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EBE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791F18"/>
    <w:pPr>
      <w:spacing w:after="0" w:line="360" w:lineRule="auto"/>
      <w:ind w:left="720"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91F18"/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2F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rsid w:val="00542F3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42F3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03EBB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B03EBB"/>
    <w:rPr>
      <w:rFonts w:ascii="Arial" w:eastAsia="Times New Roman" w:hAnsi="Arial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7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coaisb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43AE8-6733-4ED0-8AD1-B8B962D7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PNCA</cp:lastModifiedBy>
  <cp:revision>27</cp:revision>
  <cp:lastPrinted>2020-09-28T21:15:00Z</cp:lastPrinted>
  <dcterms:created xsi:type="dcterms:W3CDTF">2020-03-13T08:50:00Z</dcterms:created>
  <dcterms:modified xsi:type="dcterms:W3CDTF">2020-09-28T21:21:00Z</dcterms:modified>
</cp:coreProperties>
</file>